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89785" w14:textId="015D835F" w:rsidR="00BE2BBE" w:rsidRPr="00BE2BBE" w:rsidRDefault="00BE2BBE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 xml:space="preserve">Příloha č. </w:t>
      </w:r>
      <w:r w:rsidR="0072267C">
        <w:rPr>
          <w:rFonts w:asciiTheme="minorHAnsi" w:hAnsiTheme="minorHAnsi"/>
          <w:b/>
          <w:bCs/>
          <w:color w:val="000000"/>
          <w:sz w:val="22"/>
          <w:szCs w:val="22"/>
        </w:rPr>
        <w:t>4</w:t>
      </w:r>
      <w:r>
        <w:rPr>
          <w:rFonts w:asciiTheme="minorHAnsi" w:hAnsiTheme="minorHAnsi"/>
          <w:b/>
          <w:bCs/>
          <w:color w:val="000000"/>
          <w:sz w:val="22"/>
          <w:szCs w:val="22"/>
        </w:rPr>
        <w:t xml:space="preserve"> zadávací dokumentace</w:t>
      </w:r>
      <w:r w:rsidR="009C1DF4">
        <w:rPr>
          <w:rFonts w:asciiTheme="minorHAnsi" w:hAnsiTheme="minorHAnsi"/>
          <w:b/>
          <w:bCs/>
          <w:color w:val="000000"/>
          <w:sz w:val="22"/>
          <w:szCs w:val="22"/>
        </w:rPr>
        <w:t xml:space="preserve"> – Technické podmínky</w:t>
      </w:r>
    </w:p>
    <w:p w14:paraId="370BA49F" w14:textId="77777777" w:rsidR="00293815" w:rsidRDefault="00293815" w:rsidP="00293815">
      <w:pPr>
        <w:rPr>
          <w:sz w:val="20"/>
          <w:lang w:eastAsia="en-US"/>
        </w:rPr>
      </w:pPr>
    </w:p>
    <w:tbl>
      <w:tblPr>
        <w:tblStyle w:val="Mkatabulky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293815" w14:paraId="196E5EE4" w14:textId="77777777" w:rsidTr="00293815">
        <w:trPr>
          <w:trHeight w:val="38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271243F" w14:textId="77777777" w:rsidR="00293815" w:rsidRDefault="0029381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9883538" w14:textId="428BF73C" w:rsidR="00293815" w:rsidRDefault="00416AF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szCs w:val="22"/>
                <w:lang w:eastAsia="en-US"/>
              </w:rPr>
              <w:t>Hmotnostní spektrometr</w:t>
            </w:r>
            <w:r w:rsidR="00293815">
              <w:rPr>
                <w:rFonts w:asciiTheme="minorHAnsi" w:hAnsiTheme="minorHAnsi"/>
                <w:b/>
                <w:szCs w:val="22"/>
                <w:lang w:eastAsia="en-US"/>
              </w:rPr>
              <w:t xml:space="preserve"> – 2 ks</w:t>
            </w:r>
          </w:p>
        </w:tc>
      </w:tr>
      <w:tr w:rsidR="00293815" w14:paraId="154B7509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A3B177C" w14:textId="77777777" w:rsidR="00293815" w:rsidRDefault="0029381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00D4E7" w14:textId="77777777" w:rsidR="00293815" w:rsidRDefault="0029381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Splnění požadavku ANO/NE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2F46821" w14:textId="77777777" w:rsidR="00293815" w:rsidRDefault="0029381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93815" w14:paraId="0BC8861F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592D8" w14:textId="7D304266" w:rsidR="00293815" w:rsidRPr="00293815" w:rsidRDefault="00063C3A">
            <w:pPr>
              <w:pStyle w:val="Bezmezer"/>
              <w:spacing w:line="256" w:lineRule="auto"/>
              <w:rPr>
                <w:rFonts w:asciiTheme="minorHAnsi" w:eastAsia="Times New Roman" w:hAnsiTheme="minorHAnsi"/>
                <w:lang w:eastAsia="cs-CZ"/>
              </w:rPr>
            </w:pPr>
            <w:r>
              <w:rPr>
                <w:rFonts w:asciiTheme="minorHAnsi" w:hAnsiTheme="minorHAnsi"/>
              </w:rPr>
              <w:t xml:space="preserve">Systém pro rychlou identifikaci mikroorganismů založený na bázi IVD </w:t>
            </w:r>
            <w:proofErr w:type="spellStart"/>
            <w:r>
              <w:rPr>
                <w:rFonts w:asciiTheme="minorHAnsi" w:hAnsiTheme="minorHAnsi"/>
              </w:rPr>
              <w:t>Maldi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 w:rsidR="005B672F">
              <w:rPr>
                <w:rFonts w:asciiTheme="minorHAnsi" w:hAnsiTheme="minorHAnsi"/>
              </w:rPr>
              <w:t xml:space="preserve">TOF </w:t>
            </w:r>
            <w:r>
              <w:rPr>
                <w:rFonts w:asciiTheme="minorHAnsi" w:hAnsiTheme="minorHAnsi"/>
              </w:rPr>
              <w:t>hmotnostní spektrometrie pro přesnou identifikaci mikrobiálních izolátů z klinických vzorků, směsí kultur i klinických tekutých vzorků jednotlivých druhů mikroorganismů s možností využití také pro konfirmaci citlivosti na antibiotika.</w:t>
            </w:r>
            <w:r w:rsidR="005B672F">
              <w:rPr>
                <w:rFonts w:asciiTheme="minorHAnsi" w:hAnsiTheme="minorHAnsi"/>
              </w:rPr>
              <w:t xml:space="preserve"> Včetně </w:t>
            </w:r>
            <w:r w:rsidR="00661BCE">
              <w:rPr>
                <w:rFonts w:asciiTheme="minorHAnsi" w:hAnsiTheme="minorHAnsi"/>
              </w:rPr>
              <w:t xml:space="preserve">potřebným </w:t>
            </w:r>
            <w:r w:rsidR="005B672F">
              <w:rPr>
                <w:rFonts w:asciiTheme="minorHAnsi" w:hAnsiTheme="minorHAnsi"/>
              </w:rPr>
              <w:t>hardware i software, referenční databází mikroorganizmů, UPS</w:t>
            </w:r>
            <w:r w:rsidR="00F765B4">
              <w:rPr>
                <w:rFonts w:asciiTheme="minorHAnsi" w:hAnsiTheme="minorHAnsi"/>
              </w:rPr>
              <w:t xml:space="preserve"> a příslušenstvím potřebným pro </w:t>
            </w:r>
            <w:proofErr w:type="spellStart"/>
            <w:r w:rsidR="00F765B4">
              <w:rPr>
                <w:rFonts w:asciiTheme="minorHAnsi" w:hAnsiTheme="minorHAnsi"/>
              </w:rPr>
              <w:t>preanalitickou</w:t>
            </w:r>
            <w:proofErr w:type="spellEnd"/>
            <w:r w:rsidR="00F765B4">
              <w:rPr>
                <w:rFonts w:asciiTheme="minorHAnsi" w:hAnsiTheme="minorHAnsi"/>
              </w:rPr>
              <w:t xml:space="preserve"> fázi a vlastní identifikaci vzorku.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2144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FB67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38654344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15BA" w14:textId="77777777" w:rsidR="00293815" w:rsidRDefault="00293815">
            <w:pPr>
              <w:jc w:val="both"/>
              <w:rPr>
                <w:rFonts w:ascii="Arial" w:hAnsi="Arial"/>
                <w:sz w:val="20"/>
                <w:u w:val="single"/>
                <w:lang w:eastAsia="en-US"/>
              </w:rPr>
            </w:pPr>
          </w:p>
          <w:p w14:paraId="47971A67" w14:textId="5EC1C1CA" w:rsidR="00293815" w:rsidRDefault="00063C3A">
            <w:pPr>
              <w:spacing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Volitelná frekvence laseru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ADD9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1BCC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11147B" w14:paraId="5F62F582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42A8" w14:textId="3C36CCBF" w:rsidR="0011147B" w:rsidRPr="0011147B" w:rsidRDefault="0011147B" w:rsidP="0011147B">
            <w:pPr>
              <w:jc w:val="both"/>
              <w:rPr>
                <w:rFonts w:ascii="Arial" w:hAnsi="Arial"/>
                <w:sz w:val="20"/>
                <w:lang w:eastAsia="en-US"/>
              </w:rPr>
            </w:pPr>
            <w:r w:rsidRPr="0011147B">
              <w:rPr>
                <w:rFonts w:ascii="Arial" w:hAnsi="Arial"/>
                <w:sz w:val="20"/>
                <w:lang w:eastAsia="en-US"/>
              </w:rPr>
              <w:t>Vysoký výkon vakuové pumpy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0212" w14:textId="437F9819" w:rsidR="0011147B" w:rsidRDefault="0011147B" w:rsidP="0011147B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519F" w14:textId="10FAC370" w:rsidR="0011147B" w:rsidRDefault="0011147B" w:rsidP="0011147B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654E960B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5F99" w14:textId="4CD6F651" w:rsidR="00293815" w:rsidRDefault="00063C3A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>Garantovaná životnost laseru min. 500 mil. pulzů (nástřelů)</w:t>
            </w:r>
            <w:r w:rsidR="003473CA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2687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00DA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51CD2336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FEBD" w14:textId="71EF7BB8" w:rsidR="00293815" w:rsidRDefault="00063C3A">
            <w:pPr>
              <w:spacing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Odečet vzorků min. 500/hod.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4ADE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CE97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61E1B1B6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E738" w14:textId="687449C1" w:rsidR="00293815" w:rsidRDefault="00A11EE6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>IVD-CE SW pro využití v klinické diagnostice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267D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4667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A5543D" w14:paraId="03657C7D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F151" w14:textId="157F6100" w:rsidR="00A5543D" w:rsidRDefault="00A5543D" w:rsidP="00A5543D">
            <w:pPr>
              <w:pStyle w:val="Bezmezer"/>
              <w:spacing w:line="25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Ovládací SW, aktuální referenční knihovna, vyhodnocovací a statistický SW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8A1D" w14:textId="09E1FB76" w:rsidR="00A5543D" w:rsidRDefault="00A5543D" w:rsidP="00A5543D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64A3" w14:textId="3D7891CB" w:rsidR="00A5543D" w:rsidRDefault="00A5543D" w:rsidP="00A5543D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2918386D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7A38" w14:textId="4B428BFE" w:rsidR="00293815" w:rsidRDefault="00A11EE6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>Startovací sada chemikálií</w:t>
            </w:r>
            <w:r w:rsidR="00CC3271">
              <w:rPr>
                <w:rFonts w:asciiTheme="minorHAnsi" w:hAnsiTheme="minorHAnsi" w:cs="Arial"/>
              </w:rPr>
              <w:t xml:space="preserve"> pro provádění identifikací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8DC8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30E2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25F7F6A2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7DC6" w14:textId="03BEEDE9" w:rsidR="00293815" w:rsidRDefault="00CC3271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 xml:space="preserve">Startovací sada spotřebního materiálu – </w:t>
            </w:r>
            <w:proofErr w:type="spellStart"/>
            <w:r>
              <w:rPr>
                <w:rFonts w:asciiTheme="minorHAnsi" w:hAnsiTheme="minorHAnsi" w:cs="Arial"/>
              </w:rPr>
              <w:t>pipetovacích</w:t>
            </w:r>
            <w:proofErr w:type="spellEnd"/>
            <w:r>
              <w:rPr>
                <w:rFonts w:asciiTheme="minorHAnsi" w:hAnsiTheme="minorHAnsi" w:cs="Arial"/>
              </w:rPr>
              <w:t xml:space="preserve"> špiček a mikrozkumavek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D60B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37EB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298DB684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6A89" w14:textId="02357239" w:rsidR="00293815" w:rsidRDefault="00CC3271">
            <w:pPr>
              <w:pStyle w:val="Bezmezer"/>
              <w:spacing w:line="256" w:lineRule="auto"/>
              <w:rPr>
                <w:rFonts w:eastAsia="Times New Roman"/>
                <w:b/>
                <w:lang w:eastAsia="cs-CZ"/>
              </w:rPr>
            </w:pPr>
            <w:r>
              <w:rPr>
                <w:rFonts w:asciiTheme="minorHAnsi" w:hAnsiTheme="minorHAnsi" w:cs="Arial"/>
              </w:rPr>
              <w:t>UPS na provoz min. 20 minut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E0C2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6E42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799B7C9B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FA5F1" w14:textId="34764D07" w:rsidR="00293815" w:rsidRDefault="00CC3271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>Laserová tiskárna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ED09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4DFB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3C27575F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5220" w14:textId="51BC50CB" w:rsidR="00293815" w:rsidRDefault="00CC3271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>Čtečka čárových kódů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6D5E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7D85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31D3E6BF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F9B52" w14:textId="65EECB16" w:rsidR="00293815" w:rsidRDefault="00CC3271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>LCD monitor min. 24“ úhlopříčka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8164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A2B0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1733E866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F8B1" w14:textId="3C99A66D" w:rsidR="00293815" w:rsidRDefault="0028766D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2E40E9">
              <w:t xml:space="preserve">Všechen </w:t>
            </w:r>
            <w:proofErr w:type="gramStart"/>
            <w:r w:rsidRPr="002E40E9">
              <w:t>SW</w:t>
            </w:r>
            <w:proofErr w:type="gramEnd"/>
            <w:r w:rsidRPr="002E40E9">
              <w:t xml:space="preserve"> resp. každá licence musí být správně uvedena na faktuře, pro prokázání správného nabytí licence. OS Microsoft Windows 10 Professional CZ, </w:t>
            </w:r>
            <w:proofErr w:type="gramStart"/>
            <w:r w:rsidRPr="002E40E9">
              <w:t>64 .</w:t>
            </w:r>
            <w:proofErr w:type="gramEnd"/>
            <w:r w:rsidRPr="002E40E9">
              <w:t xml:space="preserve"> Současně </w:t>
            </w:r>
            <w:r w:rsidRPr="002E40E9">
              <w:lastRenderedPageBreak/>
              <w:t>musí být licence správně uvedena na faktuře, pro prokázání správného nabytí licence.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66D5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lastRenderedPageBreak/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CC9F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598B6BB5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9017" w14:textId="722CA010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>E</w:t>
            </w:r>
            <w:r w:rsidRPr="00947CFA">
              <w:rPr>
                <w:rFonts w:asciiTheme="minorHAnsi" w:hAnsiTheme="minorHAnsi" w:cs="Arial"/>
              </w:rPr>
              <w:t>xterní teplotní sonda pro kontrolu teploty přímo ve vaku</w:t>
            </w:r>
            <w:r>
              <w:rPr>
                <w:rFonts w:eastAsia="Times New Roman"/>
                <w:lang w:eastAsia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4777C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7B36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6FB11D71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D538" w14:textId="75123FB4" w:rsidR="00293815" w:rsidRDefault="0028766D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>Možnost vzdáleného přístupu pro servis a diagnostiku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B6B5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3723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3DD9120A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92B4" w14:textId="7DD3F250" w:rsidR="00293815" w:rsidRPr="00947CFA" w:rsidRDefault="00CC3271">
            <w:pPr>
              <w:pStyle w:val="Bezmezer"/>
              <w:spacing w:line="25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Napojení na LIS nemocnice a přenos výsledků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DE47" w14:textId="10A16BF2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474D" w14:textId="4C451282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</w:tbl>
    <w:p w14:paraId="5E96317A" w14:textId="42F4FF58" w:rsidR="00293815" w:rsidRDefault="00293815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24EF8EC6" w14:textId="77777777" w:rsidR="00020E08" w:rsidRPr="002E40E9" w:rsidRDefault="00020E08" w:rsidP="00020E08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 w:rsidRPr="002E40E9">
        <w:rPr>
          <w:rFonts w:ascii="Calibri" w:hAnsi="Calibri" w:cs="Calibri"/>
          <w:b/>
          <w:bCs/>
          <w:sz w:val="22"/>
          <w:szCs w:val="22"/>
        </w:rPr>
        <w:t>Tolerance na číselné parametry, které nejsou označeny jako maximální či minimální je +/- 10 %.</w:t>
      </w:r>
    </w:p>
    <w:p w14:paraId="154518B3" w14:textId="56DDEE86" w:rsidR="00020E08" w:rsidRDefault="00A5543D" w:rsidP="00020E08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Cena </w:t>
      </w:r>
      <w:r w:rsidR="003473CA">
        <w:rPr>
          <w:rFonts w:ascii="Calibri" w:hAnsi="Calibri" w:cs="Calibri"/>
          <w:b/>
          <w:bCs/>
          <w:sz w:val="22"/>
          <w:szCs w:val="22"/>
        </w:rPr>
        <w:t>7</w:t>
      </w:r>
      <w:r>
        <w:rPr>
          <w:rFonts w:ascii="Calibri" w:hAnsi="Calibri" w:cs="Calibri"/>
          <w:b/>
          <w:bCs/>
          <w:sz w:val="22"/>
          <w:szCs w:val="22"/>
        </w:rPr>
        <w:t>0%</w:t>
      </w:r>
    </w:p>
    <w:p w14:paraId="7C342373" w14:textId="2207B788" w:rsidR="003473CA" w:rsidRDefault="003473CA" w:rsidP="00020E08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Servisní náklady na dobu 5 let po záruce – 10%</w:t>
      </w:r>
    </w:p>
    <w:p w14:paraId="4997B286" w14:textId="0DBC4794" w:rsidR="00A5543D" w:rsidRPr="002E40E9" w:rsidRDefault="00A5543D" w:rsidP="00020E08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Kvalitativní kritéria – 20%</w:t>
      </w:r>
    </w:p>
    <w:p w14:paraId="16D14B8B" w14:textId="77777777" w:rsidR="00020E08" w:rsidRPr="002E40E9" w:rsidRDefault="00020E08" w:rsidP="00020E08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64BD608" w14:textId="77777777" w:rsidR="00020E08" w:rsidRPr="002E40E9" w:rsidRDefault="00020E08" w:rsidP="00020E08">
      <w:pPr>
        <w:rPr>
          <w:rFonts w:asciiTheme="minorHAnsi" w:hAnsiTheme="minorHAnsi"/>
          <w:b/>
          <w:bCs/>
          <w:sz w:val="22"/>
          <w:szCs w:val="22"/>
        </w:rPr>
      </w:pPr>
      <w:r w:rsidRPr="002E40E9">
        <w:rPr>
          <w:rFonts w:asciiTheme="minorHAnsi" w:hAnsiTheme="minorHAnsi"/>
          <w:b/>
          <w:bCs/>
          <w:sz w:val="22"/>
          <w:szCs w:val="22"/>
        </w:rPr>
        <w:t>Hodnocené parametry a jejich posouzení:</w:t>
      </w:r>
    </w:p>
    <w:tbl>
      <w:tblPr>
        <w:tblpPr w:leftFromText="141" w:rightFromText="141" w:vertAnchor="text"/>
        <w:tblW w:w="96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7"/>
        <w:gridCol w:w="1134"/>
        <w:gridCol w:w="1134"/>
        <w:gridCol w:w="1120"/>
      </w:tblGrid>
      <w:tr w:rsidR="00020E08" w:rsidRPr="002E40E9" w14:paraId="27E2826B" w14:textId="77777777" w:rsidTr="00020E08">
        <w:trPr>
          <w:trHeight w:val="660"/>
        </w:trPr>
        <w:tc>
          <w:tcPr>
            <w:tcW w:w="6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756E7" w14:textId="6FCABFD0" w:rsidR="00020E08" w:rsidRPr="008D1326" w:rsidRDefault="003473CA" w:rsidP="008D1326">
            <w:pPr>
              <w:ind w:left="3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Přístroj vhodný pro umístění na běžný laboratorní stůl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3D95FD" w14:textId="47C18FC9" w:rsidR="00020E08" w:rsidRPr="002E40E9" w:rsidRDefault="00020E08" w:rsidP="00DC40E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FDBFC" w14:textId="4C38EC84" w:rsidR="00020E08" w:rsidRPr="002E40E9" w:rsidRDefault="00A5543D" w:rsidP="00DC40E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</w:t>
            </w:r>
            <w:r w:rsidR="00020E08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971A8F" w14:textId="68830DFC" w:rsidR="00020E08" w:rsidRPr="002E40E9" w:rsidRDefault="00020E08" w:rsidP="00DC40EB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Ano </w:t>
            </w: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je lepší</w:t>
            </w:r>
          </w:p>
        </w:tc>
      </w:tr>
      <w:tr w:rsidR="00020E08" w:rsidRPr="002E40E9" w14:paraId="78F69AD3" w14:textId="77777777" w:rsidTr="00020E08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4E146" w14:textId="5B53C5A6" w:rsidR="00020E08" w:rsidRPr="008D1326" w:rsidRDefault="008C081B" w:rsidP="00DC40EB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D132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Destičky pro opakované použití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F326B3" w14:textId="1BE0C62F" w:rsidR="00020E08" w:rsidRPr="002E40E9" w:rsidRDefault="008C081B" w:rsidP="00DC40E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208CEC" w14:textId="56880D51" w:rsidR="00020E08" w:rsidRPr="002E40E9" w:rsidRDefault="00B70E9C" w:rsidP="00DC40E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20</w:t>
            </w:r>
            <w:r w:rsidR="00020E08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CCB2927" w14:textId="3CC6C491" w:rsidR="00020E08" w:rsidRPr="002E40E9" w:rsidRDefault="008C081B" w:rsidP="00DC40EB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Ano j</w:t>
            </w:r>
            <w:r w:rsidR="00020E08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e lepší </w:t>
            </w:r>
          </w:p>
        </w:tc>
      </w:tr>
      <w:tr w:rsidR="000174EA" w:rsidRPr="002E40E9" w14:paraId="0592DE4B" w14:textId="77777777" w:rsidTr="00020E08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E92CE" w14:textId="0BDE31E7" w:rsidR="000174EA" w:rsidRPr="008D1326" w:rsidRDefault="000174EA" w:rsidP="000174EA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D132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Možnost identifikace kmenů spadajících do skupiny vysoce patogenních mikroorganizmů zahrnutých legislativou ČR do skupiny „</w:t>
            </w:r>
            <w:proofErr w:type="spellStart"/>
            <w:r w:rsidRPr="008D132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Biosafety</w:t>
            </w:r>
            <w:proofErr w:type="spellEnd"/>
            <w:r w:rsidRPr="008D132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Level 3“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72AFF2" w14:textId="5DAB4176" w:rsidR="000174EA" w:rsidRPr="002E40E9" w:rsidRDefault="000174EA" w:rsidP="000174EA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D498DB" w14:textId="3ED66669" w:rsidR="000174EA" w:rsidRPr="002E40E9" w:rsidRDefault="00A5543D" w:rsidP="000174EA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</w:t>
            </w:r>
            <w:r w:rsidR="000174E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  <w:r w:rsidR="000174EA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9F8B70A" w14:textId="415E762A" w:rsidR="000174EA" w:rsidRPr="002E40E9" w:rsidRDefault="000174EA" w:rsidP="000174EA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Ano j</w:t>
            </w: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e lepší </w:t>
            </w:r>
          </w:p>
        </w:tc>
      </w:tr>
      <w:tr w:rsidR="00020E08" w:rsidRPr="002E40E9" w14:paraId="09E8A1A4" w14:textId="77777777" w:rsidTr="00DC40EB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686AF" w14:textId="7D74B643" w:rsidR="00020E08" w:rsidRPr="002E40E9" w:rsidRDefault="008D1326" w:rsidP="00DC40EB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druhů významných mikroorganizmů (aerobních, fakultativně anaerobních i anaerobních bakt</w:t>
            </w:r>
            <w:r w:rsidR="003473C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e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rií), přičemž databáze musí obsahovat min. 2500 druhů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9E48D" w14:textId="43C5A62C" w:rsidR="00020E08" w:rsidRPr="002E40E9" w:rsidRDefault="001421A8" w:rsidP="00DC40EB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1F487" w14:textId="41125E9F" w:rsidR="00020E08" w:rsidRPr="002E40E9" w:rsidRDefault="00A5543D" w:rsidP="00DC40EB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</w:t>
            </w:r>
            <w:r w:rsidR="00B70E9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0</w:t>
            </w:r>
            <w:r w:rsidR="00163E2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89EA9E5" w14:textId="1F998F7B" w:rsidR="00020E08" w:rsidRPr="002E40E9" w:rsidRDefault="001421A8" w:rsidP="001421A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Ano </w:t>
            </w:r>
            <w:r w:rsidR="00020E08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je</w:t>
            </w:r>
            <w:proofErr w:type="gramEnd"/>
            <w:r w:rsidR="00020E08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lepší</w:t>
            </w:r>
          </w:p>
        </w:tc>
      </w:tr>
      <w:tr w:rsidR="001421A8" w:rsidRPr="002E40E9" w14:paraId="36BE976D" w14:textId="77777777" w:rsidTr="00020E08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DD630" w14:textId="49023237" w:rsidR="001421A8" w:rsidRPr="00163E25" w:rsidRDefault="001421A8" w:rsidP="001421A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63E2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Identifikace mikroorganizmů z pozitivní hemokultury za cca 20 minut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5EBF76" w14:textId="37F4A56E" w:rsidR="001421A8" w:rsidRPr="002E40E9" w:rsidRDefault="001421A8" w:rsidP="001421A8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minuty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E3EB68" w14:textId="4E344DDD" w:rsidR="001421A8" w:rsidRPr="002E40E9" w:rsidRDefault="00A5543D" w:rsidP="001421A8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</w:t>
            </w:r>
            <w:r w:rsidR="001421A8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3CAD0F2" w14:textId="15ABC1FB" w:rsidR="001421A8" w:rsidRPr="002E40E9" w:rsidRDefault="001421A8" w:rsidP="001421A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Nižší j</w:t>
            </w: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e lepší </w:t>
            </w:r>
          </w:p>
        </w:tc>
      </w:tr>
      <w:tr w:rsidR="001421A8" w:rsidRPr="002E40E9" w14:paraId="66A0AA8F" w14:textId="77777777" w:rsidTr="00DC40EB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3FD53" w14:textId="65EB2203" w:rsidR="001421A8" w:rsidRPr="002E40E9" w:rsidRDefault="00163E25" w:rsidP="001421A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63E2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Software modul pro detekci mechanismů rezistence, přítomnost </w:t>
            </w:r>
            <w:proofErr w:type="spellStart"/>
            <w:r w:rsidRPr="00163E2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karbapenemáz</w:t>
            </w:r>
            <w:proofErr w:type="spellEnd"/>
            <w:r w:rsidRPr="00163E2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163E2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cephlosporináz</w:t>
            </w:r>
            <w:proofErr w:type="spellEnd"/>
            <w:r w:rsidRPr="00163E2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v klinickém IVD režimu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A32FE" w14:textId="77777777" w:rsidR="001421A8" w:rsidRPr="002E40E9" w:rsidRDefault="001421A8" w:rsidP="001421A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30BF2" w14:textId="744D43D7" w:rsidR="001421A8" w:rsidRPr="002E40E9" w:rsidRDefault="00A5543D" w:rsidP="001421A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</w:t>
            </w:r>
            <w:r w:rsidR="001421A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  <w:r w:rsidR="001421A8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34E1C4F" w14:textId="6685CD4B" w:rsidR="001421A8" w:rsidRPr="002E40E9" w:rsidRDefault="00163E25" w:rsidP="001421A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A</w:t>
            </w:r>
            <w:r w:rsidR="001421A8" w:rsidRPr="002E40E9">
              <w:rPr>
                <w:rFonts w:asciiTheme="minorHAnsi" w:hAnsiTheme="minorHAnsi" w:cs="Arial"/>
                <w:b/>
                <w:sz w:val="20"/>
                <w:szCs w:val="20"/>
              </w:rPr>
              <w:t>no je lepší</w:t>
            </w:r>
          </w:p>
        </w:tc>
      </w:tr>
      <w:tr w:rsidR="001421A8" w:rsidRPr="002E40E9" w14:paraId="441D546A" w14:textId="77777777" w:rsidTr="00020E08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BC2211" w14:textId="15EA148D" w:rsidR="001421A8" w:rsidRPr="002E40E9" w:rsidRDefault="00A5543D" w:rsidP="001421A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5543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Volitelná frekvence laseru</w:t>
            </w:r>
            <w:r w:rsidR="00B420E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(ideálně </w:t>
            </w:r>
            <w:r w:rsidR="006736C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nad 10</w:t>
            </w:r>
            <w:r w:rsidR="00B420E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0 Hz)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73C929" w14:textId="5C3B1317" w:rsidR="001421A8" w:rsidRPr="002E40E9" w:rsidRDefault="00A5543D" w:rsidP="001421A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Hz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F8DB59" w14:textId="6840EA0C" w:rsidR="001421A8" w:rsidRPr="002E40E9" w:rsidRDefault="00A5543D" w:rsidP="001421A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="Arial"/>
                <w:b/>
                <w:sz w:val="20"/>
                <w:szCs w:val="20"/>
              </w:rPr>
              <w:t>20</w:t>
            </w:r>
            <w:r w:rsidR="001421A8" w:rsidRPr="002E40E9">
              <w:rPr>
                <w:rFonts w:asciiTheme="minorHAnsi" w:hAnsiTheme="minorHAnsi" w:cs="Arial"/>
                <w:b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03BAAC" w14:textId="29E43109" w:rsidR="001421A8" w:rsidRPr="002E40E9" w:rsidRDefault="00A5543D" w:rsidP="00A5543D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Vyšší</w:t>
            </w:r>
            <w:r w:rsidR="001421A8" w:rsidRPr="002E40E9">
              <w:rPr>
                <w:rFonts w:asciiTheme="minorHAnsi" w:hAnsiTheme="minorHAnsi" w:cs="Arial"/>
                <w:b/>
                <w:sz w:val="20"/>
                <w:szCs w:val="20"/>
              </w:rPr>
              <w:t xml:space="preserve"> je lepší</w:t>
            </w:r>
          </w:p>
        </w:tc>
      </w:tr>
    </w:tbl>
    <w:p w14:paraId="4BF4ADA2" w14:textId="04B5F174" w:rsidR="00293815" w:rsidRDefault="00293815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771B9C56" w14:textId="31F5C1E7" w:rsidR="009C1DF4" w:rsidRDefault="009C1DF4" w:rsidP="009C1DF4">
      <w:pPr>
        <w:pStyle w:val="Zkladntext2"/>
        <w:tabs>
          <w:tab w:val="clear" w:pos="284"/>
          <w:tab w:val="left" w:pos="708"/>
        </w:tabs>
        <w:rPr>
          <w:rFonts w:ascii="Arial" w:hAnsi="Arial"/>
          <w:szCs w:val="24"/>
          <w:lang w:eastAsia="en-US"/>
        </w:rPr>
      </w:pPr>
      <w:r>
        <w:rPr>
          <w:rFonts w:ascii="Arial" w:hAnsi="Arial"/>
          <w:szCs w:val="24"/>
          <w:lang w:eastAsia="en-US"/>
        </w:rPr>
        <w:t>DODAVATEL MÁ POVINNOST VYPLNIT SPLNĚNÍ POŽADAVKU V TABULCE ANO/NE. SPNĚNÍ UVEDENÝCH POŽADAVKŮ POŽADUJE ZADAVATEL V RÁMCI DODÁVKY PŘEDMĚTU PLNĚNÍ.</w:t>
      </w:r>
    </w:p>
    <w:p w14:paraId="3C1C920F" w14:textId="77777777" w:rsidR="009C1DF4" w:rsidRPr="009C1DF4" w:rsidRDefault="009C1DF4" w:rsidP="009C1DF4">
      <w:pPr>
        <w:pStyle w:val="Zkladntext2"/>
        <w:tabs>
          <w:tab w:val="clear" w:pos="284"/>
          <w:tab w:val="left" w:pos="708"/>
        </w:tabs>
        <w:rPr>
          <w:rFonts w:ascii="Arial" w:hAnsi="Arial"/>
          <w:szCs w:val="24"/>
          <w:lang w:eastAsia="en-US"/>
        </w:rPr>
      </w:pPr>
    </w:p>
    <w:tbl>
      <w:tblPr>
        <w:tblStyle w:val="Mkatabulky"/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7802"/>
        <w:gridCol w:w="1843"/>
      </w:tblGrid>
      <w:tr w:rsidR="009C1DF4" w14:paraId="56F13838" w14:textId="77777777" w:rsidTr="009C1DF4">
        <w:trPr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498DDE" w14:textId="77777777" w:rsidR="009C1DF4" w:rsidRDefault="009C1DF4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="Times New Roman"/>
                <w:lang w:eastAsia="cs-CZ"/>
              </w:rPr>
            </w:pPr>
          </w:p>
          <w:p w14:paraId="15D47CF4" w14:textId="52914645" w:rsidR="009C1DF4" w:rsidRDefault="009C1DF4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3CA677F" w14:textId="77777777" w:rsidR="009C1DF4" w:rsidRDefault="009C1D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Cs w:val="22"/>
                <w:lang w:eastAsia="en-US"/>
              </w:rPr>
              <w:t>Splnění požadavku ANO/NE</w:t>
            </w:r>
          </w:p>
        </w:tc>
      </w:tr>
      <w:tr w:rsidR="009C1DF4" w14:paraId="25824452" w14:textId="77777777" w:rsidTr="009C1DF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A850" w14:textId="77777777" w:rsidR="009C1DF4" w:rsidRDefault="009C1DF4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szCs w:val="22"/>
                <w:lang w:eastAsia="en-US"/>
              </w:rPr>
            </w:pPr>
            <w:r>
              <w:rPr>
                <w:rFonts w:asciiTheme="minorHAnsi" w:hAnsiTheme="minorHAnsi" w:cs="Calibri"/>
                <w:szCs w:val="22"/>
                <w:lang w:eastAsia="en-US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FB73" w14:textId="77777777" w:rsidR="009C1DF4" w:rsidRDefault="009C1DF4">
            <w:pPr>
              <w:jc w:val="center"/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9C1DF4" w14:paraId="405CC1E0" w14:textId="77777777" w:rsidTr="009C1DF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3B397" w14:textId="77777777" w:rsidR="009C1DF4" w:rsidRDefault="009C1DF4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Calibri"/>
                <w:szCs w:val="22"/>
                <w:lang w:eastAsia="en-US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D6B5F" w14:textId="77777777" w:rsidR="009C1DF4" w:rsidRDefault="009C1DF4">
            <w:pPr>
              <w:jc w:val="center"/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9C1DF4" w14:paraId="4F0F1B0F" w14:textId="77777777" w:rsidTr="009C1DF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8837" w14:textId="77777777" w:rsidR="009C1DF4" w:rsidRDefault="009C1DF4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Calibri"/>
                <w:szCs w:val="22"/>
                <w:lang w:eastAsia="en-US"/>
              </w:rPr>
              <w:t>Provedení zaškolení (instruktáže) obsluhy včetně vyhotovení zápisu.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477A7" w14:textId="77777777" w:rsidR="009C1DF4" w:rsidRDefault="009C1DF4">
            <w:pPr>
              <w:jc w:val="center"/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9C1DF4" w14:paraId="5F5273EC" w14:textId="77777777" w:rsidTr="009C1DF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DCAD" w14:textId="77777777" w:rsidR="009C1DF4" w:rsidRDefault="009C1DF4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Calibri"/>
                <w:szCs w:val="22"/>
                <w:lang w:eastAsia="en-US"/>
              </w:rPr>
              <w:t>Dodání oprávnění školitele (od výrobce) k provádění instruktáže.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7A49B" w14:textId="77777777" w:rsidR="009C1DF4" w:rsidRDefault="009C1DF4">
            <w:pPr>
              <w:jc w:val="center"/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9C1DF4" w14:paraId="2AB3D704" w14:textId="77777777" w:rsidTr="009C1DF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059D" w14:textId="77777777" w:rsidR="009C1DF4" w:rsidRDefault="009C1DF4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Calibri"/>
                <w:szCs w:val="22"/>
                <w:lang w:eastAsia="en-US"/>
              </w:rPr>
              <w:lastRenderedPageBreak/>
              <w:t>Dodání dokumentace prokazující oprávnění k údržbě dodaného zdravotnického prostředku.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52EB" w14:textId="77777777" w:rsidR="009C1DF4" w:rsidRDefault="009C1DF4">
            <w:pPr>
              <w:jc w:val="center"/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9C1DF4" w14:paraId="2BC3284D" w14:textId="77777777" w:rsidTr="009C1DF4">
        <w:trPr>
          <w:trHeight w:val="677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7F88" w14:textId="77777777" w:rsidR="009C1DF4" w:rsidRDefault="009C1DF4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Calibri"/>
                <w:szCs w:val="22"/>
                <w:lang w:eastAsia="en-US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5E66" w14:textId="77777777" w:rsidR="009C1DF4" w:rsidRDefault="009C1DF4">
            <w:pPr>
              <w:jc w:val="center"/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</w:tbl>
    <w:p w14:paraId="52FC9B33" w14:textId="77777777" w:rsidR="00293815" w:rsidRDefault="00293815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</w:p>
    <w:sectPr w:rsidR="00293815" w:rsidSect="009C1DF4">
      <w:headerReference w:type="default" r:id="rId7"/>
      <w:footerReference w:type="default" r:id="rId8"/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1E84E" w14:textId="77777777" w:rsidR="00BE2BBE" w:rsidRDefault="00BE2BBE" w:rsidP="00BE2BBE">
      <w:r>
        <w:separator/>
      </w:r>
    </w:p>
  </w:endnote>
  <w:endnote w:type="continuationSeparator" w:id="0">
    <w:p w14:paraId="78D84291" w14:textId="77777777" w:rsidR="00BE2BBE" w:rsidRDefault="00BE2BBE" w:rsidP="00BE2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B575C" w14:textId="0432F5E1" w:rsidR="00BE2BBE" w:rsidRPr="00BE2BBE" w:rsidRDefault="00BE2BBE" w:rsidP="00BE2BBE">
    <w:pPr>
      <w:pStyle w:val="Zpat"/>
      <w:jc w:val="right"/>
      <w:rPr>
        <w:rFonts w:asciiTheme="minorHAnsi" w:hAnsiTheme="minorHAnsi"/>
      </w:rPr>
    </w:pPr>
  </w:p>
  <w:p w14:paraId="40E73791" w14:textId="77777777" w:rsidR="00DA7193" w:rsidRPr="00DA7193" w:rsidRDefault="00DA7193" w:rsidP="00DA7193">
    <w:pPr>
      <w:pStyle w:val="Zpat"/>
      <w:tabs>
        <w:tab w:val="left" w:pos="6330"/>
        <w:tab w:val="right" w:pos="9864"/>
      </w:tabs>
      <w:rPr>
        <w:rFonts w:asciiTheme="minorHAnsi" w:hAnsiTheme="minorHAnsi"/>
        <w:sz w:val="20"/>
        <w:szCs w:val="20"/>
      </w:rPr>
    </w:pPr>
    <w:r w:rsidRPr="00DA7193">
      <w:rPr>
        <w:rFonts w:asciiTheme="minorHAnsi" w:hAnsiTheme="minorHAnsi"/>
        <w:sz w:val="20"/>
        <w:szCs w:val="20"/>
      </w:rPr>
      <w:t xml:space="preserve">Název projektu: „Laboratorní medicína“, </w:t>
    </w:r>
  </w:p>
  <w:p w14:paraId="014B8CBF" w14:textId="77777777" w:rsidR="00DA7193" w:rsidRPr="00DA7193" w:rsidRDefault="00DA7193" w:rsidP="00DA7193">
    <w:pPr>
      <w:pStyle w:val="Zpat"/>
      <w:tabs>
        <w:tab w:val="left" w:pos="6330"/>
        <w:tab w:val="right" w:pos="9864"/>
      </w:tabs>
      <w:rPr>
        <w:rFonts w:asciiTheme="minorHAnsi" w:hAnsiTheme="minorHAnsi"/>
        <w:sz w:val="20"/>
        <w:szCs w:val="20"/>
      </w:rPr>
    </w:pPr>
    <w:proofErr w:type="spellStart"/>
    <w:r w:rsidRPr="00DA7193">
      <w:rPr>
        <w:rFonts w:asciiTheme="minorHAnsi" w:hAnsiTheme="minorHAnsi"/>
        <w:sz w:val="20"/>
        <w:szCs w:val="20"/>
      </w:rPr>
      <w:t>reg</w:t>
    </w:r>
    <w:proofErr w:type="spellEnd"/>
    <w:r w:rsidRPr="00DA7193">
      <w:rPr>
        <w:rFonts w:asciiTheme="minorHAnsi" w:hAnsiTheme="minorHAnsi"/>
        <w:sz w:val="20"/>
        <w:szCs w:val="20"/>
      </w:rPr>
      <w:t xml:space="preserve">. č. CZ.06.2.56/0.0/0.0./16_043/0001546                                                                              </w:t>
    </w:r>
  </w:p>
  <w:p w14:paraId="39F2B281" w14:textId="38EED431" w:rsidR="009C1DF4" w:rsidRPr="009C1DF4" w:rsidRDefault="00DA7193" w:rsidP="009C1DF4">
    <w:pPr>
      <w:pStyle w:val="Zpat"/>
      <w:tabs>
        <w:tab w:val="left" w:pos="495"/>
      </w:tabs>
      <w:rPr>
        <w:rFonts w:asciiTheme="minorHAnsi" w:hAnsiTheme="minorHAnsi"/>
      </w:rPr>
    </w:pPr>
    <w:r w:rsidRPr="00DA7193">
      <w:rPr>
        <w:rFonts w:asciiTheme="minorHAnsi" w:hAnsiTheme="minorHAnsi"/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50E50" w14:textId="77777777" w:rsidR="00BE2BBE" w:rsidRDefault="00BE2BBE" w:rsidP="00BE2BBE">
      <w:r>
        <w:separator/>
      </w:r>
    </w:p>
  </w:footnote>
  <w:footnote w:type="continuationSeparator" w:id="0">
    <w:p w14:paraId="08A9BE46" w14:textId="77777777" w:rsidR="00BE2BBE" w:rsidRDefault="00BE2BBE" w:rsidP="00BE2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968FF" w14:textId="67AD3B16" w:rsidR="00BE2BBE" w:rsidRDefault="00BE2BBE" w:rsidP="00BE2BBE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2B7476DF" wp14:editId="2E010AF3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90DE01E" wp14:editId="245BE8EB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E40EE"/>
    <w:multiLevelType w:val="hybridMultilevel"/>
    <w:tmpl w:val="A0EC0F86"/>
    <w:lvl w:ilvl="0" w:tplc="2DCE88E8">
      <w:start w:val="8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3E9805E4"/>
    <w:multiLevelType w:val="hybridMultilevel"/>
    <w:tmpl w:val="451CC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B394F"/>
    <w:multiLevelType w:val="hybridMultilevel"/>
    <w:tmpl w:val="492C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56FAF"/>
    <w:multiLevelType w:val="hybridMultilevel"/>
    <w:tmpl w:val="DD0A8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31F80"/>
    <w:multiLevelType w:val="hybridMultilevel"/>
    <w:tmpl w:val="2F5C2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D3E1C"/>
    <w:multiLevelType w:val="hybridMultilevel"/>
    <w:tmpl w:val="DBBA3274"/>
    <w:lvl w:ilvl="0" w:tplc="AF7A76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01771"/>
    <w:multiLevelType w:val="hybridMultilevel"/>
    <w:tmpl w:val="7F463E3E"/>
    <w:lvl w:ilvl="0" w:tplc="04050001">
      <w:start w:val="1"/>
      <w:numFmt w:val="bullet"/>
      <w:lvlText w:val=""/>
      <w:lvlJc w:val="left"/>
      <w:pPr>
        <w:tabs>
          <w:tab w:val="num" w:pos="458"/>
        </w:tabs>
        <w:ind w:left="45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178"/>
        </w:tabs>
        <w:ind w:left="117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98"/>
        </w:tabs>
        <w:ind w:left="189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618"/>
        </w:tabs>
        <w:ind w:left="261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38"/>
        </w:tabs>
        <w:ind w:left="333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58"/>
        </w:tabs>
        <w:ind w:left="405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78"/>
        </w:tabs>
        <w:ind w:left="477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98"/>
        </w:tabs>
        <w:ind w:left="549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218"/>
        </w:tabs>
        <w:ind w:left="6218" w:hanging="360"/>
      </w:pPr>
      <w:rPr>
        <w:rFonts w:ascii="Wingdings" w:hAnsi="Wingdings" w:hint="default"/>
      </w:rPr>
    </w:lvl>
  </w:abstractNum>
  <w:abstractNum w:abstractNumId="7" w15:restartNumberingAfterBreak="0">
    <w:nsid w:val="63515491"/>
    <w:multiLevelType w:val="hybridMultilevel"/>
    <w:tmpl w:val="24BA4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A45F4"/>
    <w:multiLevelType w:val="hybridMultilevel"/>
    <w:tmpl w:val="C68EC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D078EF"/>
    <w:multiLevelType w:val="hybridMultilevel"/>
    <w:tmpl w:val="505C306C"/>
    <w:lvl w:ilvl="0" w:tplc="59AEE572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0" w15:restartNumberingAfterBreak="0">
    <w:nsid w:val="75BC7061"/>
    <w:multiLevelType w:val="hybridMultilevel"/>
    <w:tmpl w:val="E1B2E7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BBE"/>
    <w:rsid w:val="000174EA"/>
    <w:rsid w:val="00020E08"/>
    <w:rsid w:val="00063C3A"/>
    <w:rsid w:val="00076086"/>
    <w:rsid w:val="000E702E"/>
    <w:rsid w:val="0011147B"/>
    <w:rsid w:val="001421A8"/>
    <w:rsid w:val="00163E25"/>
    <w:rsid w:val="001D4872"/>
    <w:rsid w:val="0028766D"/>
    <w:rsid w:val="00293815"/>
    <w:rsid w:val="003430BA"/>
    <w:rsid w:val="003473CA"/>
    <w:rsid w:val="00355B75"/>
    <w:rsid w:val="003900F5"/>
    <w:rsid w:val="00410CD8"/>
    <w:rsid w:val="00416AFC"/>
    <w:rsid w:val="004B41AC"/>
    <w:rsid w:val="004D1BC1"/>
    <w:rsid w:val="005B672F"/>
    <w:rsid w:val="00661BCE"/>
    <w:rsid w:val="006736C0"/>
    <w:rsid w:val="006C18F5"/>
    <w:rsid w:val="0072267C"/>
    <w:rsid w:val="0073497B"/>
    <w:rsid w:val="008C081B"/>
    <w:rsid w:val="008D1326"/>
    <w:rsid w:val="008E40FD"/>
    <w:rsid w:val="00947CFA"/>
    <w:rsid w:val="009C1DF4"/>
    <w:rsid w:val="009C44D2"/>
    <w:rsid w:val="009F6558"/>
    <w:rsid w:val="00A11EE6"/>
    <w:rsid w:val="00A5543D"/>
    <w:rsid w:val="00AE7483"/>
    <w:rsid w:val="00B26351"/>
    <w:rsid w:val="00B420EE"/>
    <w:rsid w:val="00B52FAA"/>
    <w:rsid w:val="00B70E9C"/>
    <w:rsid w:val="00BB3285"/>
    <w:rsid w:val="00BE2BBE"/>
    <w:rsid w:val="00C35F6E"/>
    <w:rsid w:val="00C379A2"/>
    <w:rsid w:val="00CC3271"/>
    <w:rsid w:val="00D506B5"/>
    <w:rsid w:val="00D82B15"/>
    <w:rsid w:val="00D97E81"/>
    <w:rsid w:val="00DA7193"/>
    <w:rsid w:val="00F6690C"/>
    <w:rsid w:val="00F7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FF30"/>
  <w15:chartTrackingRefBased/>
  <w15:docId w15:val="{4D802494-3FA2-4C68-9C15-EA2C53B2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2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93815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93815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E2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2B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E2B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E2B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B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2B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2B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uiPriority w:val="99"/>
    <w:rsid w:val="00DA7193"/>
  </w:style>
  <w:style w:type="character" w:customStyle="1" w:styleId="Nadpis2Char">
    <w:name w:val="Nadpis 2 Char"/>
    <w:basedOn w:val="Standardnpsmoodstavce"/>
    <w:link w:val="Nadpis2"/>
    <w:uiPriority w:val="9"/>
    <w:semiHidden/>
    <w:rsid w:val="00293815"/>
    <w:rPr>
      <w:rFonts w:ascii="Calibri" w:eastAsia="Calibri" w:hAnsi="Calibri" w:cs="Arial"/>
      <w:b/>
      <w:bCs/>
      <w:color w:val="000000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93815"/>
    <w:rPr>
      <w:rFonts w:ascii="Calibri" w:eastAsia="Calibri" w:hAnsi="Calibri" w:cs="Calibri"/>
      <w:b/>
    </w:rPr>
  </w:style>
  <w:style w:type="paragraph" w:styleId="Bezmezer">
    <w:name w:val="No Spacing"/>
    <w:basedOn w:val="Normln"/>
    <w:uiPriority w:val="1"/>
    <w:qFormat/>
    <w:rsid w:val="00293815"/>
    <w:rPr>
      <w:rFonts w:ascii="Calibri" w:eastAsia="Calibri" w:hAnsi="Calibri" w:cs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nhideWhenUsed/>
    <w:rsid w:val="009C1DF4"/>
    <w:pPr>
      <w:tabs>
        <w:tab w:val="left" w:pos="284"/>
      </w:tabs>
      <w:jc w:val="both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C1DF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Borkovec Zdeněk (PKN-ZAK)</dc:creator>
  <cp:keywords/>
  <dc:description/>
  <cp:lastModifiedBy>Jaroslava Čížková</cp:lastModifiedBy>
  <cp:revision>4</cp:revision>
  <dcterms:created xsi:type="dcterms:W3CDTF">2020-09-25T14:50:00Z</dcterms:created>
  <dcterms:modified xsi:type="dcterms:W3CDTF">2020-09-25T17:30:00Z</dcterms:modified>
</cp:coreProperties>
</file>